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B7" w:rsidRDefault="00ED01B7" w:rsidP="009F4CCD">
      <w:pPr>
        <w:spacing w:line="0" w:lineRule="atLeast"/>
        <w:jc w:val="center"/>
        <w:rPr>
          <w:b/>
          <w:bCs/>
        </w:rPr>
      </w:pPr>
      <w:r w:rsidRPr="002B0118">
        <w:rPr>
          <w:rFonts w:hint="eastAsia"/>
          <w:b/>
          <w:bCs/>
          <w:sz w:val="24"/>
        </w:rPr>
        <w:t>直销</w:t>
      </w:r>
      <w:r w:rsidR="00513A21">
        <w:rPr>
          <w:rFonts w:hint="eastAsia"/>
          <w:b/>
          <w:bCs/>
          <w:sz w:val="24"/>
        </w:rPr>
        <w:t>认购</w:t>
      </w:r>
      <w:r>
        <w:rPr>
          <w:rFonts w:hint="eastAsia"/>
          <w:b/>
          <w:bCs/>
          <w:sz w:val="24"/>
        </w:rPr>
        <w:t>/</w:t>
      </w:r>
      <w:r w:rsidR="00513A21">
        <w:rPr>
          <w:rFonts w:hint="eastAsia"/>
          <w:b/>
          <w:bCs/>
          <w:sz w:val="24"/>
        </w:rPr>
        <w:t>申</w:t>
      </w:r>
      <w:r>
        <w:rPr>
          <w:rFonts w:hint="eastAsia"/>
          <w:b/>
          <w:bCs/>
          <w:sz w:val="24"/>
        </w:rPr>
        <w:t>购</w:t>
      </w:r>
      <w:r w:rsidRPr="002B0118">
        <w:rPr>
          <w:rFonts w:hint="eastAsia"/>
          <w:b/>
          <w:bCs/>
          <w:sz w:val="24"/>
        </w:rPr>
        <w:t>申请表</w:t>
      </w:r>
    </w:p>
    <w:p w:rsidR="00ED01B7" w:rsidRPr="00E67775" w:rsidRDefault="00ED01B7" w:rsidP="00513A21">
      <w:pPr>
        <w:spacing w:line="0" w:lineRule="atLeast"/>
        <w:ind w:firstLineChars="250" w:firstLine="10745"/>
        <w:outlineLvl w:val="0"/>
        <w:rPr>
          <w:sz w:val="15"/>
          <w:szCs w:val="15"/>
        </w:rPr>
      </w:pPr>
      <w:r w:rsidRPr="00513A21">
        <w:rPr>
          <w:spacing w:val="2074"/>
          <w:kern w:val="0"/>
          <w:sz w:val="15"/>
          <w:szCs w:val="15"/>
          <w:fitText w:val="2250" w:id="-1826251261"/>
        </w:rPr>
        <w:t>R</w:t>
      </w:r>
      <w:r w:rsidRPr="00513A21">
        <w:rPr>
          <w:spacing w:val="1"/>
          <w:kern w:val="0"/>
          <w:sz w:val="15"/>
          <w:szCs w:val="15"/>
          <w:fitText w:val="2250" w:id="-1826251261"/>
        </w:rPr>
        <w:t>o</w:t>
      </w:r>
    </w:p>
    <w:p w:rsidR="00513A21" w:rsidRDefault="00513A21" w:rsidP="00ED01B7">
      <w:pPr>
        <w:ind w:left="898" w:hangingChars="497" w:hanging="898"/>
        <w:rPr>
          <w:b/>
          <w:bCs/>
          <w:sz w:val="18"/>
        </w:rPr>
      </w:pPr>
    </w:p>
    <w:p w:rsidR="00ED01B7" w:rsidRPr="006B107D" w:rsidRDefault="00DC1C3E" w:rsidP="0035430C">
      <w:pPr>
        <w:rPr>
          <w:b/>
          <w:sz w:val="18"/>
        </w:rPr>
      </w:pPr>
      <w:r w:rsidRPr="00DC1C3E">
        <w:rPr>
          <w:rFonts w:hint="eastAsia"/>
          <w:b/>
          <w:bCs/>
          <w:sz w:val="18"/>
        </w:rPr>
        <w:t>北京光环投资咨询有限公司</w:t>
      </w:r>
      <w:r w:rsidR="00ED01B7">
        <w:rPr>
          <w:rFonts w:hint="eastAsia"/>
          <w:b/>
          <w:bCs/>
          <w:sz w:val="18"/>
        </w:rPr>
        <w:t>提醒您在填表前阅读拟购基金的</w:t>
      </w:r>
      <w:r w:rsidR="00210D15">
        <w:rPr>
          <w:rFonts w:hint="eastAsia"/>
          <w:b/>
          <w:bCs/>
          <w:sz w:val="18"/>
        </w:rPr>
        <w:t>《</w:t>
      </w:r>
      <w:r w:rsidR="00513A21">
        <w:rPr>
          <w:rFonts w:hint="eastAsia"/>
          <w:b/>
          <w:bCs/>
          <w:sz w:val="18"/>
        </w:rPr>
        <w:t>基金合同</w:t>
      </w:r>
      <w:r w:rsidR="00210D15">
        <w:rPr>
          <w:rFonts w:hint="eastAsia"/>
          <w:b/>
          <w:bCs/>
          <w:sz w:val="18"/>
        </w:rPr>
        <w:t>》</w:t>
      </w:r>
      <w:r w:rsidR="00ED01B7">
        <w:rPr>
          <w:rFonts w:hint="eastAsia"/>
          <w:b/>
          <w:bCs/>
          <w:sz w:val="18"/>
        </w:rPr>
        <w:t>，并请在填表前详阅本表提示内容。</w:t>
      </w:r>
    </w:p>
    <w:p w:rsidR="00ED01B7" w:rsidRPr="00DD6F23" w:rsidRDefault="00ED01B7" w:rsidP="00ED01B7">
      <w:pPr>
        <w:rPr>
          <w:sz w:val="18"/>
        </w:rPr>
      </w:pPr>
      <w:r w:rsidRPr="00DD6F23">
        <w:rPr>
          <w:rFonts w:hint="eastAsia"/>
          <w:bCs/>
          <w:sz w:val="18"/>
        </w:rPr>
        <w:t>填表日期</w:t>
      </w:r>
      <w:r>
        <w:rPr>
          <w:rFonts w:hint="eastAsia"/>
          <w:bCs/>
          <w:sz w:val="18"/>
        </w:rPr>
        <w:t xml:space="preserve">:      </w:t>
      </w:r>
      <w:r>
        <w:rPr>
          <w:rFonts w:hint="eastAsia"/>
          <w:bCs/>
          <w:sz w:val="18"/>
        </w:rPr>
        <w:t>年</w:t>
      </w:r>
      <w:r>
        <w:rPr>
          <w:rFonts w:hint="eastAsia"/>
          <w:bCs/>
          <w:sz w:val="18"/>
        </w:rPr>
        <w:t xml:space="preserve">      </w:t>
      </w:r>
      <w:r>
        <w:rPr>
          <w:rFonts w:hint="eastAsia"/>
          <w:bCs/>
          <w:sz w:val="18"/>
        </w:rPr>
        <w:t>月</w:t>
      </w:r>
      <w:r>
        <w:rPr>
          <w:rFonts w:hint="eastAsia"/>
          <w:bCs/>
          <w:sz w:val="18"/>
        </w:rPr>
        <w:t xml:space="preserve">     </w:t>
      </w:r>
      <w:r>
        <w:rPr>
          <w:rFonts w:hint="eastAsia"/>
          <w:bCs/>
          <w:sz w:val="18"/>
        </w:rPr>
        <w:t>日</w:t>
      </w:r>
      <w:r w:rsidRPr="00DD6F23">
        <w:rPr>
          <w:rFonts w:hint="eastAsia"/>
          <w:sz w:val="18"/>
        </w:rPr>
        <w:t xml:space="preserve">                              </w:t>
      </w:r>
      <w:r w:rsidR="00ED05B3">
        <w:rPr>
          <w:rFonts w:hint="eastAsia"/>
          <w:sz w:val="18"/>
        </w:rPr>
        <w:t xml:space="preserve">                         </w:t>
      </w:r>
      <w:r w:rsidR="00B51071">
        <w:rPr>
          <w:rFonts w:hint="eastAsia"/>
          <w:sz w:val="18"/>
        </w:rPr>
        <w:t>No:</w:t>
      </w:r>
      <w:r w:rsidR="00ED05B3">
        <w:rPr>
          <w:rFonts w:hint="eastAsia"/>
          <w:sz w:val="18"/>
        </w:rPr>
        <w:t xml:space="preserve">                 </w:t>
      </w:r>
    </w:p>
    <w:tbl>
      <w:tblPr>
        <w:tblW w:w="970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40"/>
        <w:gridCol w:w="499"/>
        <w:gridCol w:w="221"/>
        <w:gridCol w:w="279"/>
        <w:gridCol w:w="500"/>
        <w:gridCol w:w="499"/>
        <w:gridCol w:w="340"/>
        <w:gridCol w:w="160"/>
        <w:gridCol w:w="500"/>
        <w:gridCol w:w="499"/>
        <w:gridCol w:w="463"/>
        <w:gridCol w:w="37"/>
        <w:gridCol w:w="467"/>
        <w:gridCol w:w="33"/>
        <w:gridCol w:w="499"/>
        <w:gridCol w:w="500"/>
        <w:gridCol w:w="1884"/>
      </w:tblGrid>
      <w:tr w:rsidR="00ED01B7">
        <w:trPr>
          <w:cantSplit/>
        </w:trPr>
        <w:tc>
          <w:tcPr>
            <w:tcW w:w="97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客 户 填 写</w:t>
            </w:r>
          </w:p>
        </w:tc>
      </w:tr>
      <w:tr w:rsidR="00ED01B7" w:rsidTr="00B51071">
        <w:trPr>
          <w:cantSplit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申请人名称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基金账号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</w:p>
        </w:tc>
      </w:tr>
      <w:tr w:rsidR="00ED01B7" w:rsidTr="00B51071">
        <w:trPr>
          <w:cantSplit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经办人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经办人证件名称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D01B7" w:rsidTr="00B51071">
        <w:trPr>
          <w:cantSplit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经办人证件号码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1B7" w:rsidRDefault="00ED01B7" w:rsidP="00ED01B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1071" w:rsidTr="00A81EC4">
        <w:trPr>
          <w:cantSplit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Default="00B51071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基金名称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51071" w:rsidRDefault="00B51071" w:rsidP="00B5107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1071" w:rsidTr="00B51071">
        <w:trPr>
          <w:cantSplit/>
          <w:trHeight w:val="219"/>
        </w:trPr>
        <w:tc>
          <w:tcPr>
            <w:tcW w:w="1788" w:type="dxa"/>
            <w:tcBorders>
              <w:top w:val="single" w:sz="4" w:space="0" w:color="auto"/>
            </w:tcBorders>
          </w:tcPr>
          <w:p w:rsidR="00B51071" w:rsidRPr="00693884" w:rsidRDefault="00B51071" w:rsidP="00B51071">
            <w:pPr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申请</w:t>
            </w:r>
            <w:r w:rsidRPr="00693884">
              <w:rPr>
                <w:rFonts w:ascii="宋体" w:hAnsi="宋体" w:hint="eastAsia"/>
                <w:bCs/>
                <w:sz w:val="18"/>
              </w:rPr>
              <w:t>交易撤单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1071" w:rsidRPr="00614B4A" w:rsidRDefault="00882160" w:rsidP="00882160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</w:t>
            </w:r>
            <w:r w:rsidR="00B51071" w:rsidRPr="00314E67">
              <w:rPr>
                <w:rFonts w:ascii="宋体" w:hAnsi="宋体" w:hint="eastAsia"/>
                <w:sz w:val="18"/>
              </w:rPr>
              <w:t>□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1071" w:rsidRPr="00614B4A" w:rsidRDefault="00B51071" w:rsidP="00B51071">
            <w:pPr>
              <w:rPr>
                <w:rFonts w:ascii="宋体" w:hAnsi="宋体"/>
                <w:b/>
                <w:bCs/>
                <w:sz w:val="18"/>
              </w:rPr>
            </w:pPr>
            <w:r w:rsidRPr="00693884">
              <w:rPr>
                <w:rFonts w:ascii="宋体" w:hAnsi="宋体" w:hint="eastAsia"/>
                <w:bCs/>
                <w:sz w:val="18"/>
              </w:rPr>
              <w:t>交易撤单</w:t>
            </w:r>
            <w:r>
              <w:rPr>
                <w:rFonts w:ascii="宋体" w:hAnsi="宋体" w:hint="eastAsia"/>
                <w:bCs/>
                <w:sz w:val="18"/>
              </w:rPr>
              <w:t>原始申请</w:t>
            </w:r>
            <w:r w:rsidRPr="00693884">
              <w:rPr>
                <w:rFonts w:ascii="宋体" w:hAnsi="宋体" w:hint="eastAsia"/>
                <w:bCs/>
                <w:sz w:val="18"/>
              </w:rPr>
              <w:t>编号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1071" w:rsidRPr="00614B4A" w:rsidRDefault="00B51071" w:rsidP="00B51071">
            <w:pPr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B51071">
        <w:trPr>
          <w:cantSplit/>
          <w:trHeight w:val="405"/>
        </w:trPr>
        <w:tc>
          <w:tcPr>
            <w:tcW w:w="1788" w:type="dxa"/>
            <w:vMerge w:val="restart"/>
            <w:tcBorders>
              <w:top w:val="single" w:sz="4" w:space="0" w:color="auto"/>
            </w:tcBorders>
            <w:vAlign w:val="center"/>
          </w:tcPr>
          <w:p w:rsidR="00B51071" w:rsidRPr="003B09AB" w:rsidRDefault="00B51071" w:rsidP="00D57E9B">
            <w:pPr>
              <w:ind w:left="360" w:hangingChars="200" w:hanging="360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投资金额(人民币)大小写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422630">
            <w:pPr>
              <w:pStyle w:val="a3"/>
              <w:rPr>
                <w:rFonts w:ascii="宋体" w:hAnsi="宋体"/>
              </w:rPr>
            </w:pPr>
            <w:r w:rsidRPr="003B09AB">
              <w:rPr>
                <w:rFonts w:ascii="宋体" w:hAnsi="宋体" w:hint="eastAsia"/>
              </w:rPr>
              <w:t>大写： 拾   亿    千   百    拾   万    千   百    拾    元   角    分</w:t>
            </w:r>
          </w:p>
        </w:tc>
      </w:tr>
      <w:tr w:rsidR="00B51071">
        <w:trPr>
          <w:cantSplit/>
          <w:trHeight w:val="323"/>
        </w:trPr>
        <w:tc>
          <w:tcPr>
            <w:tcW w:w="1788" w:type="dxa"/>
            <w:vMerge/>
          </w:tcPr>
          <w:p w:rsidR="00B51071" w:rsidRPr="003B09AB" w:rsidRDefault="00B51071" w:rsidP="00ED01B7">
            <w:pPr>
              <w:ind w:left="360" w:hangingChars="200" w:hanging="360"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B51071" w:rsidRPr="003B09AB" w:rsidRDefault="00B51071" w:rsidP="00ED01B7">
            <w:pPr>
              <w:pStyle w:val="a3"/>
              <w:jc w:val="center"/>
              <w:rPr>
                <w:rFonts w:ascii="宋体" w:hAnsi="宋体"/>
              </w:rPr>
            </w:pPr>
            <w:r w:rsidRPr="003B09AB">
              <w:rPr>
                <w:rFonts w:ascii="宋体" w:hAnsi="宋体" w:hint="eastAsia"/>
              </w:rPr>
              <w:t>小写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拾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亿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百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拾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万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千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百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拾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元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jc w:val="center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角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071" w:rsidRPr="003B09AB" w:rsidRDefault="00B51071" w:rsidP="00422630">
            <w:pPr>
              <w:ind w:firstLineChars="50" w:firstLine="90"/>
              <w:rPr>
                <w:rFonts w:ascii="宋体" w:hAnsi="宋体"/>
                <w:sz w:val="18"/>
              </w:rPr>
            </w:pPr>
            <w:r w:rsidRPr="003B09AB">
              <w:rPr>
                <w:rFonts w:ascii="宋体" w:hAnsi="宋体" w:hint="eastAsia"/>
                <w:sz w:val="18"/>
              </w:rPr>
              <w:t>分</w:t>
            </w:r>
          </w:p>
        </w:tc>
      </w:tr>
      <w:tr w:rsidR="00B51071">
        <w:trPr>
          <w:cantSplit/>
          <w:trHeight w:val="322"/>
        </w:trPr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B51071" w:rsidRPr="003B09AB" w:rsidRDefault="00B51071" w:rsidP="00ED01B7">
            <w:pPr>
              <w:ind w:left="360" w:hangingChars="200" w:hanging="360"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B51071" w:rsidRPr="003B09AB" w:rsidRDefault="00B51071" w:rsidP="00ED01B7">
            <w:pPr>
              <w:pStyle w:val="a3"/>
              <w:rPr>
                <w:rFonts w:ascii="宋体" w:hAnsi="宋体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pStyle w:val="a3"/>
              <w:rPr>
                <w:rFonts w:ascii="宋体" w:hAnsi="宋体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B51071" w:rsidP="00ED01B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B51071" w:rsidRPr="003B09AB" w:rsidRDefault="00860D8A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9.15pt;margin-top:-.9pt;width:29.95pt;height:161.95pt;z-index:251664384;mso-position-horizontal-relative:text;mso-position-vertical-relative:text" stroked="f">
                  <v:textbox style="layout-flow:vertical-ideographic">
                    <w:txbxContent>
                      <w:p w:rsidR="00B51071" w:rsidRPr="00BF5CE0" w:rsidRDefault="00B51071">
                        <w:pPr>
                          <w:rPr>
                            <w:sz w:val="18"/>
                            <w:szCs w:val="18"/>
                          </w:rPr>
                        </w:pPr>
                        <w:r w:rsidRPr="00BF5CE0">
                          <w:rPr>
                            <w:rFonts w:hint="eastAsia"/>
                            <w:sz w:val="18"/>
                            <w:szCs w:val="18"/>
                          </w:rPr>
                          <w:t>第一联公司留存</w:t>
                        </w:r>
                        <w:r w:rsidRPr="00BF5CE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</w:t>
                        </w:r>
                        <w:r w:rsidRPr="00BF5CE0">
                          <w:rPr>
                            <w:rFonts w:hint="eastAsia"/>
                            <w:sz w:val="18"/>
                            <w:szCs w:val="18"/>
                          </w:rPr>
                          <w:t>第二联投资者留存</w:t>
                        </w:r>
                      </w:p>
                    </w:txbxContent>
                  </v:textbox>
                </v:shape>
              </w:pict>
            </w:r>
          </w:p>
        </w:tc>
      </w:tr>
      <w:tr w:rsidR="00B51071">
        <w:trPr>
          <w:cantSplit/>
          <w:trHeight w:val="5372"/>
        </w:trPr>
        <w:tc>
          <w:tcPr>
            <w:tcW w:w="97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51071" w:rsidRDefault="00B51071" w:rsidP="00951400">
            <w:pPr>
              <w:ind w:leftChars="-57" w:left="-120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声明：本人/单位确认已详细阅读认购/申购的</w:t>
            </w:r>
            <w:r w:rsidR="00DC1C3E" w:rsidRPr="00DC1C3E">
              <w:rPr>
                <w:rFonts w:hint="eastAsia"/>
                <w:b/>
                <w:bCs/>
                <w:sz w:val="18"/>
              </w:rPr>
              <w:t>北京光环投资咨询有限公司</w:t>
            </w:r>
            <w:r>
              <w:rPr>
                <w:rFonts w:hint="eastAsia"/>
                <w:b/>
                <w:bCs/>
                <w:sz w:val="18"/>
              </w:rPr>
              <w:t>管理的</w:t>
            </w:r>
            <w:r>
              <w:rPr>
                <w:rFonts w:ascii="宋体" w:hAnsi="宋体" w:hint="eastAsia"/>
                <w:b/>
                <w:bCs/>
                <w:sz w:val="18"/>
              </w:rPr>
              <w:t>基金的《基金合同》以及本申请表的背面条款，并接受所载明的所有法律条款；承诺依据《基金合同》行使权力、承担义务；保证所提供的资料正确无误、有效属实；</w:t>
            </w:r>
            <w:r w:rsidRPr="00951400">
              <w:rPr>
                <w:rFonts w:ascii="宋体" w:hAnsi="宋体" w:hint="eastAsia"/>
                <w:b/>
                <w:bCs/>
                <w:sz w:val="18"/>
              </w:rPr>
              <w:t>保证用于认购/申购的资金来源合法，并有权自行支配，不存在任何法律、合约或其他障碍；</w:t>
            </w:r>
            <w:r>
              <w:rPr>
                <w:rFonts w:ascii="宋体" w:hAnsi="宋体" w:hint="eastAsia"/>
                <w:b/>
                <w:bCs/>
                <w:sz w:val="18"/>
              </w:rPr>
              <w:t>明白投资基金的风险，自担投资风险。</w:t>
            </w:r>
          </w:p>
          <w:p w:rsidR="00B51071" w:rsidRDefault="00B51071" w:rsidP="00ED01B7">
            <w:pPr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 申请人或经办人签名：                            机构投资者盖章：(预留印鉴)</w:t>
            </w: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ED01B7">
            <w:pPr>
              <w:rPr>
                <w:rFonts w:ascii="宋体" w:hAnsi="宋体"/>
                <w:sz w:val="18"/>
              </w:rPr>
            </w:pPr>
          </w:p>
          <w:p w:rsidR="00B51071" w:rsidRDefault="00B51071" w:rsidP="00285407">
            <w:pPr>
              <w:rPr>
                <w:bCs/>
                <w:sz w:val="18"/>
              </w:rPr>
            </w:pPr>
          </w:p>
          <w:p w:rsidR="00B51071" w:rsidRDefault="00B51071" w:rsidP="00704D1D">
            <w:pPr>
              <w:ind w:firstLineChars="3277" w:firstLine="5899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日期：</w:t>
            </w:r>
            <w:r>
              <w:rPr>
                <w:rFonts w:hint="eastAsia"/>
                <w:bCs/>
                <w:sz w:val="18"/>
              </w:rPr>
              <w:t xml:space="preserve">  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rFonts w:hint="eastAsia"/>
                <w:bCs/>
                <w:sz w:val="18"/>
              </w:rPr>
              <w:t xml:space="preserve">     </w:t>
            </w:r>
            <w:r>
              <w:rPr>
                <w:rFonts w:hint="eastAsia"/>
                <w:bCs/>
                <w:sz w:val="18"/>
              </w:rPr>
              <w:t>月</w:t>
            </w:r>
            <w:r>
              <w:rPr>
                <w:rFonts w:hint="eastAsia"/>
                <w:bCs/>
                <w:sz w:val="18"/>
              </w:rPr>
              <w:t xml:space="preserve">      </w:t>
            </w:r>
            <w:r>
              <w:rPr>
                <w:rFonts w:hint="eastAsia"/>
                <w:bCs/>
                <w:sz w:val="18"/>
              </w:rPr>
              <w:t>日</w:t>
            </w:r>
          </w:p>
        </w:tc>
      </w:tr>
      <w:tr w:rsidR="00B51071">
        <w:trPr>
          <w:cantSplit/>
          <w:trHeight w:val="70"/>
        </w:trPr>
        <w:tc>
          <w:tcPr>
            <w:tcW w:w="97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51071" w:rsidRPr="00E564B4" w:rsidRDefault="00B51071" w:rsidP="00ED01B7">
            <w:pPr>
              <w:jc w:val="center"/>
              <w:rPr>
                <w:rFonts w:ascii="宋体" w:hAnsi="宋体"/>
                <w:b/>
                <w:sz w:val="18"/>
              </w:rPr>
            </w:pPr>
            <w:r w:rsidRPr="00E564B4">
              <w:rPr>
                <w:rFonts w:ascii="宋体" w:hAnsi="宋体" w:hint="eastAsia"/>
                <w:b/>
                <w:sz w:val="18"/>
              </w:rPr>
              <w:t>以下由销售机构填写</w:t>
            </w:r>
          </w:p>
        </w:tc>
      </w:tr>
      <w:tr w:rsidR="00B51071">
        <w:trPr>
          <w:cantSplit/>
          <w:trHeight w:val="3252"/>
        </w:trPr>
        <w:tc>
          <w:tcPr>
            <w:tcW w:w="97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51071" w:rsidRPr="00045D0F" w:rsidRDefault="00B51071" w:rsidP="00ED01B7">
            <w:pPr>
              <w:rPr>
                <w:rFonts w:ascii="宋体" w:hAnsi="宋体"/>
                <w:sz w:val="18"/>
              </w:rPr>
            </w:pPr>
          </w:p>
        </w:tc>
      </w:tr>
      <w:tr w:rsidR="00B51071">
        <w:trPr>
          <w:cantSplit/>
          <w:trHeight w:val="70"/>
        </w:trPr>
        <w:tc>
          <w:tcPr>
            <w:tcW w:w="3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1071" w:rsidRDefault="00B51071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网点名称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1071" w:rsidRDefault="00B51071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经办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1071" w:rsidRDefault="00B51071" w:rsidP="00ED01B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复核</w:t>
            </w:r>
          </w:p>
        </w:tc>
      </w:tr>
    </w:tbl>
    <w:p w:rsidR="00ED01B7" w:rsidRDefault="00ED01B7" w:rsidP="00ED01B7">
      <w:pPr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b/>
          <w:sz w:val="18"/>
        </w:rPr>
        <w:t>免责条款：</w:t>
      </w:r>
      <w:r w:rsidR="00130A61" w:rsidRPr="00130A61">
        <w:rPr>
          <w:rFonts w:ascii="宋体" w:hAnsi="宋体" w:hint="eastAsia"/>
          <w:kern w:val="0"/>
          <w:sz w:val="18"/>
        </w:rPr>
        <w:t>本基金的过往业绩及其净值高低并不预示其未来业绩表现，基金管理人管理的其他基金的业绩不构成对本基金业绩表现的保证。</w:t>
      </w:r>
      <w:r>
        <w:rPr>
          <w:rFonts w:ascii="宋体" w:hAnsi="宋体" w:hint="eastAsia"/>
          <w:kern w:val="0"/>
          <w:sz w:val="18"/>
        </w:rPr>
        <w:t>本申请单交</w:t>
      </w:r>
      <w:r w:rsidR="008C0D68" w:rsidRPr="008C0D68">
        <w:rPr>
          <w:rFonts w:hint="eastAsia"/>
          <w:b/>
          <w:bCs/>
          <w:sz w:val="18"/>
        </w:rPr>
        <w:t>北京光环投资咨询有限公司</w:t>
      </w:r>
      <w:r>
        <w:rPr>
          <w:rFonts w:ascii="宋体" w:hAnsi="宋体" w:hint="eastAsia"/>
          <w:kern w:val="0"/>
          <w:sz w:val="18"/>
        </w:rPr>
        <w:t>办理后，相关交易最终由注册登记机构完成。</w:t>
      </w:r>
      <w:r w:rsidR="005F2FFA">
        <w:rPr>
          <w:rFonts w:ascii="宋体" w:hAnsi="宋体" w:hint="eastAsia"/>
          <w:kern w:val="0"/>
          <w:sz w:val="18"/>
        </w:rPr>
        <w:t>申请</w:t>
      </w:r>
      <w:r>
        <w:rPr>
          <w:rFonts w:ascii="宋体" w:hAnsi="宋体" w:hint="eastAsia"/>
          <w:kern w:val="0"/>
          <w:sz w:val="18"/>
        </w:rPr>
        <w:t>回执仅</w:t>
      </w:r>
      <w:proofErr w:type="gramStart"/>
      <w:r>
        <w:rPr>
          <w:rFonts w:ascii="宋体" w:hAnsi="宋体" w:hint="eastAsia"/>
          <w:kern w:val="0"/>
          <w:sz w:val="18"/>
        </w:rPr>
        <w:t>代表您</w:t>
      </w:r>
      <w:proofErr w:type="gramEnd"/>
      <w:r>
        <w:rPr>
          <w:rFonts w:ascii="宋体" w:hAnsi="宋体" w:hint="eastAsia"/>
          <w:kern w:val="0"/>
          <w:sz w:val="18"/>
        </w:rPr>
        <w:t>的交易申请已被接受，本销售机构不承担确保交易申请成功之责任。</w:t>
      </w:r>
    </w:p>
    <w:p w:rsidR="00414F88" w:rsidRDefault="00414F88" w:rsidP="00414F88">
      <w:pPr>
        <w:jc w:val="center"/>
        <w:rPr>
          <w:rFonts w:ascii="宋体" w:hAnsi="宋体"/>
          <w:b/>
          <w:bCs/>
          <w:sz w:val="28"/>
          <w:szCs w:val="28"/>
        </w:rPr>
      </w:pPr>
      <w:r w:rsidRPr="00414F88">
        <w:rPr>
          <w:rFonts w:ascii="宋体" w:hAnsi="宋体" w:hint="eastAsia"/>
          <w:b/>
          <w:bCs/>
          <w:sz w:val="28"/>
          <w:szCs w:val="28"/>
        </w:rPr>
        <w:lastRenderedPageBreak/>
        <w:t>客户须知</w:t>
      </w:r>
    </w:p>
    <w:p w:rsidR="00414F88" w:rsidRDefault="00414F88" w:rsidP="00414F88">
      <w:pPr>
        <w:rPr>
          <w:rFonts w:ascii="宋体" w:hAnsi="宋体"/>
          <w:b/>
          <w:bCs/>
          <w:sz w:val="18"/>
          <w:szCs w:val="20"/>
        </w:rPr>
      </w:pPr>
    </w:p>
    <w:p w:rsidR="00ED01B7" w:rsidRPr="00414F88" w:rsidRDefault="00414F88" w:rsidP="00414F88">
      <w:pPr>
        <w:rPr>
          <w:rFonts w:ascii="宋体" w:hAnsi="宋体"/>
          <w:b/>
          <w:bCs/>
          <w:sz w:val="18"/>
          <w:szCs w:val="20"/>
        </w:rPr>
      </w:pPr>
      <w:r w:rsidRPr="00414F88">
        <w:rPr>
          <w:rFonts w:ascii="宋体" w:hAnsi="宋体" w:hint="eastAsia"/>
          <w:b/>
          <w:bCs/>
          <w:sz w:val="18"/>
          <w:szCs w:val="20"/>
        </w:rPr>
        <w:t>风险提示</w:t>
      </w:r>
      <w:r>
        <w:rPr>
          <w:rFonts w:ascii="宋体" w:hAnsi="宋体" w:hint="eastAsia"/>
          <w:b/>
          <w:bCs/>
          <w:sz w:val="18"/>
          <w:szCs w:val="20"/>
        </w:rPr>
        <w:t>：</w:t>
      </w:r>
    </w:p>
    <w:p w:rsidR="000C5A7F" w:rsidRDefault="001905E4" w:rsidP="000C5A7F">
      <w:pPr>
        <w:pStyle w:val="aa"/>
        <w:numPr>
          <w:ilvl w:val="0"/>
          <w:numId w:val="3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本公司管理</w:t>
      </w:r>
      <w:r w:rsidR="000C5A7F">
        <w:rPr>
          <w:rFonts w:ascii="宋体" w:hAnsi="宋体" w:hint="eastAsia"/>
          <w:sz w:val="18"/>
        </w:rPr>
        <w:t>的</w:t>
      </w:r>
      <w:r w:rsidR="000C5A7F" w:rsidRPr="00E7754A">
        <w:rPr>
          <w:rFonts w:ascii="宋体" w:hAnsi="宋体" w:hint="eastAsia"/>
          <w:sz w:val="18"/>
        </w:rPr>
        <w:t>基金均已在</w:t>
      </w:r>
      <w:r w:rsidR="000C5A7F" w:rsidRPr="00E7754A">
        <w:rPr>
          <w:rFonts w:hint="eastAsia"/>
          <w:sz w:val="18"/>
        </w:rPr>
        <w:t>中国证券投资基金业协会备案登记，</w:t>
      </w:r>
      <w:r w:rsidR="000C5A7F" w:rsidRPr="00E7754A">
        <w:rPr>
          <w:rFonts w:ascii="宋体" w:hAnsi="宋体" w:hint="eastAsia"/>
          <w:sz w:val="18"/>
        </w:rPr>
        <w:t>但中国证券投资基金业协会对本基金</w:t>
      </w:r>
      <w:proofErr w:type="gramStart"/>
      <w:r w:rsidR="000C5A7F" w:rsidRPr="00E7754A">
        <w:rPr>
          <w:rFonts w:ascii="宋体" w:hAnsi="宋体" w:hint="eastAsia"/>
          <w:sz w:val="18"/>
        </w:rPr>
        <w:t>作出</w:t>
      </w:r>
      <w:proofErr w:type="gramEnd"/>
      <w:r w:rsidR="000C5A7F" w:rsidRPr="00E7754A">
        <w:rPr>
          <w:rFonts w:ascii="宋体" w:hAnsi="宋体" w:hint="eastAsia"/>
          <w:sz w:val="18"/>
        </w:rPr>
        <w:t>的</w:t>
      </w:r>
      <w:r w:rsidR="000C5A7F">
        <w:rPr>
          <w:rFonts w:ascii="宋体" w:hAnsi="宋体" w:hint="eastAsia"/>
          <w:sz w:val="18"/>
        </w:rPr>
        <w:t>任何决定，均不表明其对本基金的价值和收益</w:t>
      </w:r>
      <w:proofErr w:type="gramStart"/>
      <w:r w:rsidR="000C5A7F">
        <w:rPr>
          <w:rFonts w:ascii="宋体" w:hAnsi="宋体" w:hint="eastAsia"/>
          <w:sz w:val="18"/>
        </w:rPr>
        <w:t>作出</w:t>
      </w:r>
      <w:proofErr w:type="gramEnd"/>
      <w:r w:rsidR="000C5A7F" w:rsidRPr="00E7754A">
        <w:rPr>
          <w:rFonts w:ascii="宋体" w:hAnsi="宋体" w:hint="eastAsia"/>
          <w:sz w:val="18"/>
        </w:rPr>
        <w:t>实质性判断或保证，亦不意味基金投资没有风险</w:t>
      </w:r>
      <w:r w:rsidR="002B6221">
        <w:rPr>
          <w:rFonts w:ascii="宋体" w:hAnsi="宋体" w:hint="eastAsia"/>
          <w:sz w:val="18"/>
        </w:rPr>
        <w:t>；</w:t>
      </w:r>
    </w:p>
    <w:p w:rsidR="000C5A7F" w:rsidRDefault="000C5A7F" w:rsidP="000C5A7F">
      <w:pPr>
        <w:pStyle w:val="aa"/>
        <w:numPr>
          <w:ilvl w:val="0"/>
          <w:numId w:val="3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市场因素的影响会使证券市场产生波动，投资于证券市场的基金因此可能遭受损失</w:t>
      </w:r>
      <w:r w:rsidR="002B6221">
        <w:rPr>
          <w:rFonts w:ascii="宋体" w:hAnsi="宋体" w:hint="eastAsia"/>
          <w:sz w:val="18"/>
        </w:rPr>
        <w:t>；</w:t>
      </w:r>
    </w:p>
    <w:p w:rsidR="000C5A7F" w:rsidRDefault="000C5A7F" w:rsidP="000C5A7F">
      <w:pPr>
        <w:pStyle w:val="aa"/>
        <w:numPr>
          <w:ilvl w:val="0"/>
          <w:numId w:val="3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基金投资运作过程中，在管理人诚信、勤勉尽责地履行职责的前提下，因管理人经验、知识、技术等方面的差异导致投资判断会有差异，从而导致基金投资有风险。此类风险将可能使投资人投资本基金发生损失</w:t>
      </w:r>
      <w:r w:rsidR="002B6221">
        <w:rPr>
          <w:rFonts w:ascii="宋体" w:hAnsi="宋体" w:hint="eastAsia"/>
          <w:sz w:val="18"/>
        </w:rPr>
        <w:t>；</w:t>
      </w:r>
    </w:p>
    <w:p w:rsidR="000C5A7F" w:rsidRDefault="000C5A7F" w:rsidP="000C5A7F">
      <w:pPr>
        <w:pStyle w:val="aa"/>
        <w:numPr>
          <w:ilvl w:val="0"/>
          <w:numId w:val="3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由于战争、自然灾害、罢工、通信技术故障或其他不可预见的意外情况，可能导致基金资产损失</w:t>
      </w:r>
      <w:r w:rsidR="002B6221">
        <w:rPr>
          <w:rFonts w:ascii="宋体" w:hAnsi="宋体" w:hint="eastAsia"/>
          <w:sz w:val="18"/>
        </w:rPr>
        <w:t>；</w:t>
      </w:r>
    </w:p>
    <w:p w:rsidR="000C5A7F" w:rsidRDefault="000C5A7F" w:rsidP="000C5A7F">
      <w:pPr>
        <w:pStyle w:val="aa"/>
        <w:numPr>
          <w:ilvl w:val="0"/>
          <w:numId w:val="3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本公司管理的基金的以往业绩表现不代表基金未来业绩表现。本公司恪守诚实信用，勤勉尽责的原则管理和运用基金财产，但不保证本公司管理的基金一定盈利，也不保证基金的最低收益。</w:t>
      </w:r>
    </w:p>
    <w:p w:rsidR="00E7754A" w:rsidRPr="000C5A7F" w:rsidRDefault="00E7754A" w:rsidP="00E7754A">
      <w:pPr>
        <w:pStyle w:val="aa"/>
        <w:ind w:left="360" w:firstLineChars="0" w:firstLine="0"/>
        <w:rPr>
          <w:rFonts w:ascii="宋体" w:hAnsi="宋体"/>
          <w:sz w:val="18"/>
        </w:rPr>
      </w:pPr>
    </w:p>
    <w:p w:rsidR="001A2E7D" w:rsidRDefault="001A2E7D" w:rsidP="001A2E7D">
      <w:pPr>
        <w:rPr>
          <w:rFonts w:ascii="宋体" w:hAnsi="宋体"/>
          <w:b/>
          <w:bCs/>
          <w:sz w:val="18"/>
          <w:szCs w:val="20"/>
        </w:rPr>
      </w:pPr>
      <w:r>
        <w:rPr>
          <w:rFonts w:ascii="宋体" w:hAnsi="宋体" w:hint="eastAsia"/>
          <w:b/>
          <w:bCs/>
          <w:sz w:val="18"/>
          <w:szCs w:val="20"/>
        </w:rPr>
        <w:t>特别提示：敬请投资者在填表前注意以下事项。</w:t>
      </w:r>
    </w:p>
    <w:p w:rsidR="001A2E7D" w:rsidRDefault="001A2E7D" w:rsidP="00E7754A">
      <w:pPr>
        <w:pStyle w:val="aa"/>
        <w:numPr>
          <w:ilvl w:val="0"/>
          <w:numId w:val="4"/>
        </w:numPr>
        <w:ind w:firstLineChars="0"/>
        <w:rPr>
          <w:rFonts w:ascii="宋体" w:hAnsi="宋体"/>
          <w:sz w:val="18"/>
        </w:rPr>
      </w:pPr>
      <w:r w:rsidRPr="00E7754A">
        <w:rPr>
          <w:rFonts w:ascii="宋体" w:hAnsi="宋体" w:hint="eastAsia"/>
          <w:sz w:val="18"/>
        </w:rPr>
        <w:t>请</w:t>
      </w:r>
      <w:proofErr w:type="gramStart"/>
      <w:r w:rsidRPr="00E7754A">
        <w:rPr>
          <w:rFonts w:ascii="宋体" w:hAnsi="宋体" w:hint="eastAsia"/>
          <w:sz w:val="18"/>
        </w:rPr>
        <w:t>详阅本基金</w:t>
      </w:r>
      <w:proofErr w:type="gramEnd"/>
      <w:r w:rsidRPr="00E7754A">
        <w:rPr>
          <w:rFonts w:ascii="宋体" w:hAnsi="宋体" w:hint="eastAsia"/>
          <w:sz w:val="18"/>
        </w:rPr>
        <w:t>的基金合同及其它公告的基金信息；</w:t>
      </w:r>
    </w:p>
    <w:p w:rsidR="001A2E7D" w:rsidRDefault="00513A21" w:rsidP="00E7754A">
      <w:pPr>
        <w:pStyle w:val="aa"/>
        <w:numPr>
          <w:ilvl w:val="0"/>
          <w:numId w:val="4"/>
        </w:numPr>
        <w:ind w:firstLineChars="0"/>
        <w:rPr>
          <w:rFonts w:ascii="宋体" w:hAnsi="宋体"/>
          <w:sz w:val="18"/>
        </w:rPr>
      </w:pPr>
      <w:r w:rsidRPr="00E7754A">
        <w:rPr>
          <w:rFonts w:ascii="宋体" w:hAnsi="宋体" w:hint="eastAsia"/>
          <w:sz w:val="18"/>
        </w:rPr>
        <w:t>本表仅作为基金认</w:t>
      </w:r>
      <w:r w:rsidR="001A2E7D" w:rsidRPr="00E7754A">
        <w:rPr>
          <w:rFonts w:ascii="宋体" w:hAnsi="宋体" w:hint="eastAsia"/>
          <w:sz w:val="18"/>
        </w:rPr>
        <w:t>购/</w:t>
      </w:r>
      <w:r w:rsidRPr="00E7754A">
        <w:rPr>
          <w:rFonts w:ascii="宋体" w:hAnsi="宋体" w:hint="eastAsia"/>
          <w:sz w:val="18"/>
        </w:rPr>
        <w:t>申</w:t>
      </w:r>
      <w:r w:rsidR="001A2E7D" w:rsidRPr="00E7754A">
        <w:rPr>
          <w:rFonts w:ascii="宋体" w:hAnsi="宋体" w:hint="eastAsia"/>
          <w:sz w:val="18"/>
        </w:rPr>
        <w:t>购登记之用，不作为收款凭证，也不作为基金持有凭证；</w:t>
      </w:r>
    </w:p>
    <w:p w:rsidR="001A2E7D" w:rsidRDefault="001A2E7D" w:rsidP="00E7754A">
      <w:pPr>
        <w:pStyle w:val="aa"/>
        <w:numPr>
          <w:ilvl w:val="0"/>
          <w:numId w:val="4"/>
        </w:numPr>
        <w:ind w:firstLineChars="0"/>
        <w:rPr>
          <w:rFonts w:ascii="宋体" w:hAnsi="宋体"/>
          <w:sz w:val="18"/>
        </w:rPr>
      </w:pPr>
      <w:r w:rsidRPr="00E7754A">
        <w:rPr>
          <w:rFonts w:ascii="宋体" w:hAnsi="宋体" w:hint="eastAsia"/>
          <w:sz w:val="18"/>
        </w:rPr>
        <w:t>本公司保留依照</w:t>
      </w:r>
      <w:r w:rsidR="00513A21" w:rsidRPr="00E7754A">
        <w:rPr>
          <w:rFonts w:ascii="宋体" w:hAnsi="宋体" w:hint="eastAsia"/>
          <w:sz w:val="18"/>
        </w:rPr>
        <w:t>法律法规和基金合同</w:t>
      </w:r>
      <w:r w:rsidRPr="00E7754A">
        <w:rPr>
          <w:rFonts w:ascii="宋体" w:hAnsi="宋体" w:hint="eastAsia"/>
          <w:sz w:val="18"/>
        </w:rPr>
        <w:t>可拒绝有关申请的权利；</w:t>
      </w:r>
      <w:r w:rsidRPr="00E7754A">
        <w:rPr>
          <w:rFonts w:ascii="宋体" w:hAnsi="宋体"/>
          <w:sz w:val="18"/>
        </w:rPr>
        <w:t xml:space="preserve"> </w:t>
      </w:r>
    </w:p>
    <w:p w:rsidR="00ED01B7" w:rsidRPr="00E7754A" w:rsidRDefault="001A2E7D" w:rsidP="00E7754A">
      <w:pPr>
        <w:pStyle w:val="aa"/>
        <w:numPr>
          <w:ilvl w:val="0"/>
          <w:numId w:val="4"/>
        </w:numPr>
        <w:ind w:firstLineChars="0"/>
        <w:rPr>
          <w:rFonts w:ascii="宋体" w:hAnsi="宋体"/>
          <w:sz w:val="18"/>
        </w:rPr>
      </w:pPr>
      <w:r w:rsidRPr="00E7754A">
        <w:rPr>
          <w:rFonts w:ascii="宋体" w:hAnsi="宋体" w:hint="eastAsia"/>
          <w:sz w:val="18"/>
        </w:rPr>
        <w:t>如基金</w:t>
      </w:r>
      <w:r w:rsidR="005F2FFA" w:rsidRPr="00E7754A">
        <w:rPr>
          <w:rFonts w:ascii="宋体" w:hAnsi="宋体" w:hint="eastAsia"/>
          <w:sz w:val="18"/>
        </w:rPr>
        <w:t>认</w:t>
      </w:r>
      <w:r w:rsidRPr="00E7754A">
        <w:rPr>
          <w:rFonts w:ascii="宋体" w:hAnsi="宋体" w:hint="eastAsia"/>
          <w:sz w:val="18"/>
        </w:rPr>
        <w:t>购/</w:t>
      </w:r>
      <w:r w:rsidR="005F2FFA" w:rsidRPr="00E7754A">
        <w:rPr>
          <w:rFonts w:ascii="宋体" w:hAnsi="宋体" w:hint="eastAsia"/>
          <w:sz w:val="18"/>
        </w:rPr>
        <w:t>申</w:t>
      </w:r>
      <w:r w:rsidRPr="00E7754A">
        <w:rPr>
          <w:rFonts w:ascii="宋体" w:hAnsi="宋体" w:hint="eastAsia"/>
          <w:sz w:val="18"/>
        </w:rPr>
        <w:t>购失败，本公司按规定自动将申购/认购款项退回阁下预留的指定银行账户。</w:t>
      </w:r>
    </w:p>
    <w:p w:rsidR="00E7754A" w:rsidRPr="00E7754A" w:rsidRDefault="00E7754A" w:rsidP="00E7754A">
      <w:pPr>
        <w:rPr>
          <w:rFonts w:ascii="宋体" w:hAnsi="宋体"/>
          <w:b/>
          <w:bCs/>
          <w:sz w:val="18"/>
        </w:rPr>
      </w:pPr>
    </w:p>
    <w:p w:rsidR="00ED01B7" w:rsidRDefault="00ED01B7" w:rsidP="00E7754A">
      <w:pPr>
        <w:ind w:left="1"/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18"/>
        </w:rPr>
        <w:t>填表须知：</w:t>
      </w:r>
    </w:p>
    <w:p w:rsidR="00ED01B7" w:rsidRPr="00E7754A" w:rsidRDefault="00ED01B7" w:rsidP="00E7754A">
      <w:pPr>
        <w:pStyle w:val="aa"/>
        <w:numPr>
          <w:ilvl w:val="0"/>
          <w:numId w:val="5"/>
        </w:numPr>
        <w:ind w:firstLineChars="0"/>
        <w:rPr>
          <w:rFonts w:ascii="宋体" w:hAnsi="宋体"/>
          <w:sz w:val="18"/>
        </w:rPr>
      </w:pPr>
      <w:r w:rsidRPr="00E7754A">
        <w:rPr>
          <w:rFonts w:ascii="宋体" w:hAnsi="宋体" w:hint="eastAsia"/>
          <w:sz w:val="18"/>
        </w:rPr>
        <w:t>请用正楷字体，</w:t>
      </w:r>
      <w:r w:rsidR="00513A21" w:rsidRPr="00E7754A">
        <w:rPr>
          <w:rFonts w:ascii="宋体" w:hAnsi="宋体" w:hint="eastAsia"/>
          <w:sz w:val="18"/>
        </w:rPr>
        <w:t>黑色</w:t>
      </w:r>
      <w:r w:rsidRPr="00E7754A">
        <w:rPr>
          <w:rFonts w:ascii="宋体" w:hAnsi="宋体" w:hint="eastAsia"/>
          <w:sz w:val="18"/>
        </w:rPr>
        <w:t>钢笔或圆珠笔填写，涂改作废；</w:t>
      </w:r>
    </w:p>
    <w:p w:rsidR="00ED01B7" w:rsidRDefault="00ED01B7" w:rsidP="00E7754A">
      <w:pPr>
        <w:pStyle w:val="aa"/>
        <w:numPr>
          <w:ilvl w:val="0"/>
          <w:numId w:val="5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申请人名称与基金账户户名必须一致；</w:t>
      </w:r>
    </w:p>
    <w:p w:rsidR="005F2FFA" w:rsidRDefault="00882160" w:rsidP="00E7754A">
      <w:pPr>
        <w:pStyle w:val="aa"/>
        <w:numPr>
          <w:ilvl w:val="0"/>
          <w:numId w:val="5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如有</w:t>
      </w:r>
      <w:r w:rsidRPr="00693884">
        <w:rPr>
          <w:rFonts w:ascii="宋体" w:hAnsi="宋体" w:hint="eastAsia"/>
          <w:bCs/>
          <w:sz w:val="18"/>
        </w:rPr>
        <w:t>交易撤单</w:t>
      </w:r>
      <w:r>
        <w:rPr>
          <w:rFonts w:ascii="宋体" w:hAnsi="宋体" w:hint="eastAsia"/>
          <w:bCs/>
          <w:sz w:val="18"/>
        </w:rPr>
        <w:t>，请在申请</w:t>
      </w:r>
      <w:r w:rsidRPr="00693884">
        <w:rPr>
          <w:rFonts w:ascii="宋体" w:hAnsi="宋体" w:hint="eastAsia"/>
          <w:bCs/>
          <w:sz w:val="18"/>
        </w:rPr>
        <w:t>交易撤单</w:t>
      </w:r>
      <w:r>
        <w:rPr>
          <w:rFonts w:ascii="宋体" w:hAnsi="宋体" w:hint="eastAsia"/>
          <w:sz w:val="18"/>
        </w:rPr>
        <w:t>“是</w:t>
      </w:r>
      <w:r w:rsidRPr="00314E67">
        <w:rPr>
          <w:rFonts w:ascii="宋体" w:hAnsi="宋体" w:hint="eastAsia"/>
          <w:sz w:val="18"/>
        </w:rPr>
        <w:t>□</w:t>
      </w:r>
      <w:r>
        <w:rPr>
          <w:rFonts w:ascii="宋体" w:hAnsi="宋体" w:hint="eastAsia"/>
          <w:sz w:val="18"/>
        </w:rPr>
        <w:t>”处填√</w:t>
      </w:r>
      <w:r w:rsidR="005F2FFA">
        <w:rPr>
          <w:rFonts w:ascii="宋体" w:hAnsi="宋体" w:hint="eastAsia"/>
          <w:sz w:val="18"/>
        </w:rPr>
        <w:t>；</w:t>
      </w:r>
    </w:p>
    <w:p w:rsidR="005F2FFA" w:rsidRDefault="005F2FFA" w:rsidP="0027768C">
      <w:pPr>
        <w:pStyle w:val="aa"/>
        <w:numPr>
          <w:ilvl w:val="0"/>
          <w:numId w:val="5"/>
        </w:numPr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请务必保证您填写的内容正确、真实、有效，如因填写错误或内容不实造成的任何损失，</w:t>
      </w:r>
      <w:r w:rsidR="0027768C" w:rsidRPr="0027768C">
        <w:rPr>
          <w:rFonts w:hint="eastAsia"/>
          <w:b/>
          <w:bCs/>
          <w:sz w:val="18"/>
        </w:rPr>
        <w:t>北京光环投资咨询有限公司</w:t>
      </w:r>
      <w:r>
        <w:rPr>
          <w:rFonts w:ascii="宋体" w:hAnsi="宋体" w:hint="eastAsia"/>
          <w:sz w:val="18"/>
        </w:rPr>
        <w:t>不予负责</w:t>
      </w:r>
      <w:r w:rsidR="002B6221">
        <w:rPr>
          <w:rFonts w:ascii="宋体" w:hAnsi="宋体" w:hint="eastAsia"/>
          <w:sz w:val="18"/>
        </w:rPr>
        <w:t>。</w:t>
      </w:r>
    </w:p>
    <w:p w:rsidR="006A139A" w:rsidRPr="00631859" w:rsidRDefault="006A139A" w:rsidP="00631859">
      <w:pPr>
        <w:rPr>
          <w:rFonts w:ascii="宋体" w:hAnsi="宋体"/>
          <w:sz w:val="18"/>
        </w:rPr>
      </w:pPr>
    </w:p>
    <w:p w:rsidR="00ED01B7" w:rsidRDefault="006A139A" w:rsidP="006A139A">
      <w:pPr>
        <w:ind w:left="1"/>
        <w:rPr>
          <w:rFonts w:ascii="宋体" w:hAnsi="宋体"/>
          <w:b/>
          <w:bCs/>
          <w:sz w:val="18"/>
        </w:rPr>
      </w:pPr>
      <w:r w:rsidRPr="006A139A">
        <w:rPr>
          <w:rFonts w:ascii="宋体" w:hAnsi="宋体" w:hint="eastAsia"/>
          <w:b/>
          <w:bCs/>
          <w:sz w:val="18"/>
        </w:rPr>
        <w:t>直销账户信息</w:t>
      </w:r>
    </w:p>
    <w:p w:rsidR="006A139A" w:rsidRDefault="006A139A" w:rsidP="006A139A">
      <w:pPr>
        <w:ind w:left="1"/>
        <w:rPr>
          <w:rFonts w:asciiTheme="minorEastAsia" w:eastAsiaTheme="minorEastAsia" w:hAnsiTheme="minorEastAsia"/>
          <w:sz w:val="18"/>
          <w:szCs w:val="18"/>
        </w:rPr>
      </w:pPr>
      <w:r w:rsidRPr="006A139A">
        <w:rPr>
          <w:rFonts w:asciiTheme="minorEastAsia" w:eastAsiaTheme="minorEastAsia" w:hAnsiTheme="minorEastAsia" w:hint="eastAsia"/>
          <w:sz w:val="18"/>
          <w:szCs w:val="18"/>
        </w:rPr>
        <w:t>户名：</w:t>
      </w:r>
      <w:r w:rsidR="00F73508" w:rsidRPr="00F73508">
        <w:rPr>
          <w:rFonts w:hint="eastAsia"/>
          <w:b/>
          <w:bCs/>
          <w:sz w:val="18"/>
        </w:rPr>
        <w:t>北京光环投资咨询有限公司</w:t>
      </w:r>
      <w:bookmarkStart w:id="0" w:name="_GoBack"/>
      <w:bookmarkEnd w:id="0"/>
    </w:p>
    <w:p w:rsidR="006A139A" w:rsidRDefault="006A139A" w:rsidP="006A139A">
      <w:pPr>
        <w:ind w:left="1"/>
        <w:rPr>
          <w:rFonts w:asciiTheme="minorEastAsia" w:eastAsiaTheme="minorEastAsia" w:hAnsiTheme="minorEastAsia"/>
          <w:sz w:val="18"/>
          <w:szCs w:val="18"/>
        </w:rPr>
      </w:pPr>
      <w:r w:rsidRPr="006A139A">
        <w:rPr>
          <w:rFonts w:asciiTheme="minorEastAsia" w:eastAsiaTheme="minorEastAsia" w:hAnsiTheme="minorEastAsia" w:hint="eastAsia"/>
          <w:sz w:val="18"/>
          <w:szCs w:val="18"/>
        </w:rPr>
        <w:t>银行账号：</w:t>
      </w:r>
      <w:r w:rsidR="00B75E96" w:rsidRPr="00B75E96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A139A" w:rsidRDefault="006A139A" w:rsidP="006A139A">
      <w:pPr>
        <w:ind w:left="1"/>
        <w:rPr>
          <w:rFonts w:asciiTheme="minorEastAsia" w:eastAsiaTheme="minorEastAsia" w:hAnsiTheme="minorEastAsia"/>
          <w:sz w:val="18"/>
          <w:szCs w:val="18"/>
        </w:rPr>
      </w:pPr>
      <w:r w:rsidRPr="006A139A">
        <w:rPr>
          <w:rFonts w:asciiTheme="minorEastAsia" w:eastAsiaTheme="minorEastAsia" w:hAnsiTheme="minorEastAsia" w:hint="eastAsia"/>
          <w:sz w:val="18"/>
          <w:szCs w:val="18"/>
        </w:rPr>
        <w:t>开户银行：</w:t>
      </w:r>
      <w:r w:rsidR="00B75E96">
        <w:rPr>
          <w:rFonts w:ascii="Arial" w:hAnsi="Arial" w:cs="Arial"/>
          <w:sz w:val="18"/>
          <w:szCs w:val="18"/>
        </w:rPr>
        <w:t>交通银行深圳分行科技园支行</w:t>
      </w:r>
    </w:p>
    <w:p w:rsidR="006A139A" w:rsidRPr="006A139A" w:rsidRDefault="006A139A" w:rsidP="006A139A">
      <w:pPr>
        <w:ind w:left="1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6A139A">
        <w:rPr>
          <w:rFonts w:asciiTheme="minorEastAsia" w:eastAsiaTheme="minorEastAsia" w:hAnsiTheme="minorEastAsia" w:hint="eastAsia"/>
          <w:sz w:val="18"/>
          <w:szCs w:val="18"/>
        </w:rPr>
        <w:t>行号：301584000379</w:t>
      </w:r>
    </w:p>
    <w:p w:rsidR="006A139A" w:rsidRPr="006A139A" w:rsidRDefault="006A139A" w:rsidP="006A139A">
      <w:pPr>
        <w:ind w:left="1"/>
        <w:rPr>
          <w:rFonts w:ascii="宋体" w:hAnsi="宋体"/>
          <w:b/>
          <w:bCs/>
          <w:sz w:val="18"/>
        </w:rPr>
      </w:pPr>
    </w:p>
    <w:p w:rsidR="00ED01B7" w:rsidRDefault="00ED01B7" w:rsidP="00ED01B7">
      <w:pPr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18"/>
        </w:rPr>
        <w:t>直销网点：</w:t>
      </w:r>
    </w:p>
    <w:p w:rsidR="00A470F9" w:rsidRDefault="00A44CDE" w:rsidP="00A470F9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fldChar w:fldCharType="begin"/>
      </w:r>
      <w:r w:rsidR="008429EA">
        <w:rPr>
          <w:rFonts w:ascii="宋体" w:hAnsi="宋体"/>
          <w:sz w:val="18"/>
        </w:rPr>
        <w:instrText xml:space="preserve"> MACROBUTTON  DoFieldClick 直销机构名称1： </w:instrText>
      </w:r>
      <w:r>
        <w:rPr>
          <w:rFonts w:ascii="宋体" w:hAnsi="宋体"/>
          <w:sz w:val="18"/>
        </w:rPr>
        <w:fldChar w:fldCharType="end"/>
      </w:r>
      <w:r w:rsidR="00A470F9" w:rsidRPr="008429EA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8429EA">
        <w:rPr>
          <w:rFonts w:ascii="宋体" w:hAnsi="宋体" w:hint="eastAsia"/>
          <w:sz w:val="18"/>
        </w:rPr>
        <w:t xml:space="preserve">              </w:t>
      </w:r>
      <w:r w:rsidR="00A470F9">
        <w:rPr>
          <w:rFonts w:ascii="宋体" w:hAnsi="宋体" w:hint="eastAsia"/>
          <w:sz w:val="18"/>
        </w:rPr>
        <w:t>地址：</w:t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  <w:t>邮编：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电话：</w:t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  <w:t>传真：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电子邮箱：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</w:p>
    <w:p w:rsidR="00A470F9" w:rsidRDefault="00A44CDE" w:rsidP="00A470F9">
      <w:pPr>
        <w:rPr>
          <w:rFonts w:ascii="宋体" w:hAnsi="宋体"/>
          <w:sz w:val="18"/>
        </w:rPr>
      </w:pPr>
      <w:r w:rsidRPr="008429EA">
        <w:rPr>
          <w:rFonts w:ascii="宋体" w:hAnsi="宋体"/>
          <w:sz w:val="18"/>
        </w:rPr>
        <w:fldChar w:fldCharType="begin"/>
      </w:r>
      <w:r w:rsidR="008429EA" w:rsidRPr="008429EA">
        <w:rPr>
          <w:rFonts w:ascii="宋体" w:hAnsi="宋体"/>
          <w:sz w:val="18"/>
        </w:rPr>
        <w:instrText xml:space="preserve"> MACROBUTTON  DoFieldClick 直销机构名称2： </w:instrText>
      </w:r>
      <w:r w:rsidRPr="008429EA">
        <w:rPr>
          <w:rFonts w:ascii="宋体" w:hAnsi="宋体"/>
          <w:sz w:val="18"/>
        </w:rPr>
        <w:fldChar w:fldCharType="end"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8429EA">
        <w:rPr>
          <w:rFonts w:ascii="宋体" w:hAnsi="宋体" w:hint="eastAsia"/>
          <w:sz w:val="18"/>
        </w:rPr>
        <w:t xml:space="preserve">              </w:t>
      </w:r>
      <w:r w:rsidR="00A470F9">
        <w:rPr>
          <w:rFonts w:ascii="宋体" w:hAnsi="宋体" w:hint="eastAsia"/>
          <w:sz w:val="18"/>
        </w:rPr>
        <w:t>地址：</w:t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  <w:t>邮编：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电话：</w:t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  <w:t>传真：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电子邮箱：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</w:p>
    <w:p w:rsidR="00A470F9" w:rsidRDefault="00A44CDE" w:rsidP="00A470F9">
      <w:pPr>
        <w:rPr>
          <w:rFonts w:ascii="宋体" w:hAnsi="宋体"/>
          <w:sz w:val="18"/>
        </w:rPr>
      </w:pPr>
      <w:r w:rsidRPr="008429EA">
        <w:rPr>
          <w:rFonts w:ascii="宋体" w:hAnsi="宋体"/>
          <w:sz w:val="18"/>
        </w:rPr>
        <w:fldChar w:fldCharType="begin"/>
      </w:r>
      <w:r w:rsidR="008429EA" w:rsidRPr="008429EA">
        <w:rPr>
          <w:rFonts w:ascii="宋体" w:hAnsi="宋体"/>
          <w:sz w:val="18"/>
        </w:rPr>
        <w:instrText xml:space="preserve"> MACROBUTTON  DoFieldClick 直销机构名称3： </w:instrText>
      </w:r>
      <w:r w:rsidRPr="008429EA">
        <w:rPr>
          <w:rFonts w:ascii="宋体" w:hAnsi="宋体"/>
          <w:sz w:val="18"/>
        </w:rPr>
        <w:fldChar w:fldCharType="end"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8429EA">
        <w:rPr>
          <w:rFonts w:ascii="宋体" w:hAnsi="宋体" w:hint="eastAsia"/>
          <w:sz w:val="18"/>
        </w:rPr>
        <w:t xml:space="preserve">              </w:t>
      </w:r>
      <w:r w:rsidR="00A470F9">
        <w:rPr>
          <w:rFonts w:ascii="宋体" w:hAnsi="宋体" w:hint="eastAsia"/>
          <w:sz w:val="18"/>
        </w:rPr>
        <w:t>地址：</w:t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</w:r>
      <w:r w:rsidR="00A470F9">
        <w:rPr>
          <w:rFonts w:ascii="宋体" w:hAnsi="宋体" w:hint="eastAsia"/>
          <w:sz w:val="18"/>
        </w:rPr>
        <w:tab/>
        <w:t>邮编：</w:t>
      </w:r>
    </w:p>
    <w:p w:rsidR="00A470F9" w:rsidRDefault="00A470F9" w:rsidP="00A470F9">
      <w:pPr>
        <w:ind w:left="2940"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电话：</w:t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ab/>
        <w:t>传真：</w:t>
      </w:r>
    </w:p>
    <w:p w:rsidR="00417079" w:rsidRPr="00513A21" w:rsidRDefault="00A470F9" w:rsidP="00A470F9">
      <w:pPr>
        <w:ind w:left="2940"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电子邮箱：</w:t>
      </w:r>
    </w:p>
    <w:sectPr w:rsidR="00417079" w:rsidRPr="00513A21" w:rsidSect="00A470F9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8A" w:rsidRDefault="00860D8A" w:rsidP="004442D7">
      <w:r>
        <w:separator/>
      </w:r>
    </w:p>
  </w:endnote>
  <w:endnote w:type="continuationSeparator" w:id="0">
    <w:p w:rsidR="00860D8A" w:rsidRDefault="00860D8A" w:rsidP="004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8A" w:rsidRDefault="00860D8A" w:rsidP="004442D7">
      <w:r>
        <w:separator/>
      </w:r>
    </w:p>
  </w:footnote>
  <w:footnote w:type="continuationSeparator" w:id="0">
    <w:p w:rsidR="00860D8A" w:rsidRDefault="00860D8A" w:rsidP="0044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398"/>
    <w:multiLevelType w:val="hybridMultilevel"/>
    <w:tmpl w:val="1BA855BC"/>
    <w:lvl w:ilvl="0" w:tplc="EF902CFE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88926C5"/>
    <w:multiLevelType w:val="hybridMultilevel"/>
    <w:tmpl w:val="6B226BE4"/>
    <w:lvl w:ilvl="0" w:tplc="2B560D60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255557D1"/>
    <w:multiLevelType w:val="hybridMultilevel"/>
    <w:tmpl w:val="CB2CE9C0"/>
    <w:lvl w:ilvl="0" w:tplc="9C3AFB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0F41C2"/>
    <w:multiLevelType w:val="hybridMultilevel"/>
    <w:tmpl w:val="CB2CE9C0"/>
    <w:lvl w:ilvl="0" w:tplc="9C3AFB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470F2"/>
    <w:multiLevelType w:val="hybridMultilevel"/>
    <w:tmpl w:val="CB2CE9C0"/>
    <w:lvl w:ilvl="0" w:tplc="9C3AFB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715FC5"/>
    <w:multiLevelType w:val="hybridMultilevel"/>
    <w:tmpl w:val="CB2CE9C0"/>
    <w:lvl w:ilvl="0" w:tplc="9C3AFB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1B7"/>
    <w:rsid w:val="0004054D"/>
    <w:rsid w:val="00045D0F"/>
    <w:rsid w:val="000C17C2"/>
    <w:rsid w:val="000C5A7F"/>
    <w:rsid w:val="00130A61"/>
    <w:rsid w:val="00154A98"/>
    <w:rsid w:val="001607FF"/>
    <w:rsid w:val="001704C3"/>
    <w:rsid w:val="00176819"/>
    <w:rsid w:val="001905E4"/>
    <w:rsid w:val="001A2E7D"/>
    <w:rsid w:val="001B4A87"/>
    <w:rsid w:val="001F00E1"/>
    <w:rsid w:val="00210D15"/>
    <w:rsid w:val="002113F3"/>
    <w:rsid w:val="002322A9"/>
    <w:rsid w:val="0027768C"/>
    <w:rsid w:val="002802BB"/>
    <w:rsid w:val="00285407"/>
    <w:rsid w:val="002B6221"/>
    <w:rsid w:val="002E2260"/>
    <w:rsid w:val="00353BDC"/>
    <w:rsid w:val="0035430C"/>
    <w:rsid w:val="00384D8C"/>
    <w:rsid w:val="003B09AB"/>
    <w:rsid w:val="003C44CE"/>
    <w:rsid w:val="003F1A88"/>
    <w:rsid w:val="00414F88"/>
    <w:rsid w:val="00417079"/>
    <w:rsid w:val="00422630"/>
    <w:rsid w:val="004267EC"/>
    <w:rsid w:val="004442D7"/>
    <w:rsid w:val="004872FB"/>
    <w:rsid w:val="004E2054"/>
    <w:rsid w:val="005034F5"/>
    <w:rsid w:val="00513A21"/>
    <w:rsid w:val="00521439"/>
    <w:rsid w:val="005419E0"/>
    <w:rsid w:val="005515BB"/>
    <w:rsid w:val="00563F2E"/>
    <w:rsid w:val="005D6858"/>
    <w:rsid w:val="005F2FFA"/>
    <w:rsid w:val="006062F8"/>
    <w:rsid w:val="00630B72"/>
    <w:rsid w:val="00631859"/>
    <w:rsid w:val="006427D4"/>
    <w:rsid w:val="006A139A"/>
    <w:rsid w:val="006A7E25"/>
    <w:rsid w:val="006D0A8C"/>
    <w:rsid w:val="00704D1D"/>
    <w:rsid w:val="00737A42"/>
    <w:rsid w:val="007467D8"/>
    <w:rsid w:val="007B2508"/>
    <w:rsid w:val="007D10A8"/>
    <w:rsid w:val="008429EA"/>
    <w:rsid w:val="00860D8A"/>
    <w:rsid w:val="00870619"/>
    <w:rsid w:val="00872F13"/>
    <w:rsid w:val="00882160"/>
    <w:rsid w:val="00892AC0"/>
    <w:rsid w:val="008C0D68"/>
    <w:rsid w:val="008D0E4E"/>
    <w:rsid w:val="008E0BC6"/>
    <w:rsid w:val="008E4705"/>
    <w:rsid w:val="00937266"/>
    <w:rsid w:val="00951400"/>
    <w:rsid w:val="0096674C"/>
    <w:rsid w:val="009960B5"/>
    <w:rsid w:val="009A28E5"/>
    <w:rsid w:val="009A638F"/>
    <w:rsid w:val="009F4CCD"/>
    <w:rsid w:val="009F4D09"/>
    <w:rsid w:val="00A44CDE"/>
    <w:rsid w:val="00A470F9"/>
    <w:rsid w:val="00A64812"/>
    <w:rsid w:val="00A77540"/>
    <w:rsid w:val="00A80AC2"/>
    <w:rsid w:val="00AC24A5"/>
    <w:rsid w:val="00AC7403"/>
    <w:rsid w:val="00B1533B"/>
    <w:rsid w:val="00B51071"/>
    <w:rsid w:val="00B61190"/>
    <w:rsid w:val="00B75E96"/>
    <w:rsid w:val="00B9304D"/>
    <w:rsid w:val="00BF0654"/>
    <w:rsid w:val="00BF5CE0"/>
    <w:rsid w:val="00BF7675"/>
    <w:rsid w:val="00C22A82"/>
    <w:rsid w:val="00C53AEA"/>
    <w:rsid w:val="00C939A3"/>
    <w:rsid w:val="00C96546"/>
    <w:rsid w:val="00C97EE8"/>
    <w:rsid w:val="00CC1CCE"/>
    <w:rsid w:val="00D32CB5"/>
    <w:rsid w:val="00D3377A"/>
    <w:rsid w:val="00D57E9B"/>
    <w:rsid w:val="00D63BA5"/>
    <w:rsid w:val="00DA272A"/>
    <w:rsid w:val="00DB4488"/>
    <w:rsid w:val="00DC1C3E"/>
    <w:rsid w:val="00DC4F77"/>
    <w:rsid w:val="00E4636C"/>
    <w:rsid w:val="00E51836"/>
    <w:rsid w:val="00E564B4"/>
    <w:rsid w:val="00E7754A"/>
    <w:rsid w:val="00EC0B6A"/>
    <w:rsid w:val="00ED01B7"/>
    <w:rsid w:val="00ED05B3"/>
    <w:rsid w:val="00ED6842"/>
    <w:rsid w:val="00F32A11"/>
    <w:rsid w:val="00F73508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1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1B7"/>
    <w:rPr>
      <w:sz w:val="18"/>
      <w:szCs w:val="18"/>
    </w:rPr>
  </w:style>
  <w:style w:type="character" w:styleId="a4">
    <w:name w:val="Hyperlink"/>
    <w:basedOn w:val="a0"/>
    <w:rsid w:val="00ED01B7"/>
    <w:rPr>
      <w:color w:val="0000FF"/>
      <w:u w:val="single"/>
    </w:rPr>
  </w:style>
  <w:style w:type="character" w:styleId="a5">
    <w:name w:val="annotation reference"/>
    <w:basedOn w:val="a0"/>
    <w:semiHidden/>
    <w:rsid w:val="00130A61"/>
    <w:rPr>
      <w:sz w:val="21"/>
      <w:szCs w:val="21"/>
    </w:rPr>
  </w:style>
  <w:style w:type="paragraph" w:styleId="a6">
    <w:name w:val="annotation text"/>
    <w:basedOn w:val="a"/>
    <w:semiHidden/>
    <w:rsid w:val="00130A61"/>
    <w:pPr>
      <w:jc w:val="left"/>
    </w:pPr>
  </w:style>
  <w:style w:type="paragraph" w:styleId="a7">
    <w:name w:val="annotation subject"/>
    <w:basedOn w:val="a6"/>
    <w:next w:val="a6"/>
    <w:semiHidden/>
    <w:rsid w:val="00130A61"/>
    <w:rPr>
      <w:b/>
      <w:bCs/>
    </w:rPr>
  </w:style>
  <w:style w:type="paragraph" w:styleId="a8">
    <w:name w:val="header"/>
    <w:basedOn w:val="a"/>
    <w:link w:val="Char"/>
    <w:rsid w:val="0044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442D7"/>
    <w:rPr>
      <w:kern w:val="2"/>
      <w:sz w:val="18"/>
      <w:szCs w:val="18"/>
    </w:rPr>
  </w:style>
  <w:style w:type="paragraph" w:styleId="a9">
    <w:name w:val="footer"/>
    <w:basedOn w:val="a"/>
    <w:link w:val="Char0"/>
    <w:rsid w:val="0044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442D7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754A"/>
    <w:pPr>
      <w:ind w:firstLineChars="200" w:firstLine="420"/>
    </w:pPr>
  </w:style>
  <w:style w:type="paragraph" w:styleId="ab">
    <w:name w:val="Document Map"/>
    <w:basedOn w:val="a"/>
    <w:link w:val="Char1"/>
    <w:rsid w:val="003C44C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rsid w:val="003C44CE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Links>
    <vt:vector size="12" baseType="variant"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http://www.rtfund.com/</vt:lpwstr>
      </vt:variant>
      <vt:variant>
        <vt:lpwstr/>
      </vt:variant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mailto:service@mail.rtfund.com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融通基金管理有限公司       直销申购/认购申请表</dc:title>
  <dc:subject/>
  <dc:creator>杜嘉</dc:creator>
  <cp:keywords/>
  <dc:description/>
  <cp:lastModifiedBy>wfz</cp:lastModifiedBy>
  <cp:revision>45</cp:revision>
  <cp:lastPrinted>2008-03-06T02:02:00Z</cp:lastPrinted>
  <dcterms:created xsi:type="dcterms:W3CDTF">2014-02-08T03:21:00Z</dcterms:created>
  <dcterms:modified xsi:type="dcterms:W3CDTF">2014-08-04T03:18:00Z</dcterms:modified>
</cp:coreProperties>
</file>